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B0" w:rsidRPr="00597A93" w:rsidRDefault="006453B0" w:rsidP="006453B0">
      <w:pPr>
        <w:jc w:val="center"/>
        <w:rPr>
          <w:b/>
        </w:rPr>
      </w:pPr>
      <w:r>
        <w:rPr>
          <w:b/>
        </w:rPr>
        <w:t>Social Studies</w:t>
      </w:r>
    </w:p>
    <w:p w:rsidR="006453B0" w:rsidRPr="00597A93" w:rsidRDefault="006453B0" w:rsidP="006453B0">
      <w:pPr>
        <w:jc w:val="center"/>
        <w:rPr>
          <w:b/>
        </w:rPr>
      </w:pPr>
      <w:r w:rsidRPr="00597A93">
        <w:rPr>
          <w:b/>
        </w:rPr>
        <w:t>CLASS SYLABUS</w:t>
      </w:r>
    </w:p>
    <w:p w:rsidR="006453B0" w:rsidRPr="00597A93" w:rsidRDefault="006453B0" w:rsidP="006453B0">
      <w:pPr>
        <w:jc w:val="center"/>
        <w:rPr>
          <w:sz w:val="22"/>
          <w:szCs w:val="22"/>
        </w:rPr>
      </w:pPr>
      <w:r>
        <w:rPr>
          <w:sz w:val="22"/>
          <w:szCs w:val="22"/>
        </w:rPr>
        <w:t>2017 – 2018</w:t>
      </w:r>
      <w:r w:rsidRPr="00597A93">
        <w:rPr>
          <w:sz w:val="22"/>
          <w:szCs w:val="22"/>
        </w:rPr>
        <w:t xml:space="preserve"> ACADEMIC SCHOOL YEAR</w:t>
      </w:r>
    </w:p>
    <w:p w:rsidR="006453B0" w:rsidRDefault="006453B0" w:rsidP="006453B0">
      <w:pPr>
        <w:jc w:val="center"/>
        <w:rPr>
          <w:sz w:val="22"/>
          <w:szCs w:val="22"/>
        </w:rPr>
      </w:pPr>
      <w:r>
        <w:rPr>
          <w:sz w:val="22"/>
          <w:szCs w:val="22"/>
        </w:rPr>
        <w:t xml:space="preserve">Rivera EARLY COLLEGE HIGH SCHOOL – </w:t>
      </w:r>
      <w:r w:rsidRPr="009F03DD">
        <w:rPr>
          <w:b/>
          <w:sz w:val="22"/>
          <w:szCs w:val="22"/>
        </w:rPr>
        <w:t xml:space="preserve">Mr. </w:t>
      </w:r>
      <w:r>
        <w:rPr>
          <w:b/>
          <w:sz w:val="22"/>
          <w:szCs w:val="22"/>
        </w:rPr>
        <w:t>Juan Huerta</w:t>
      </w:r>
      <w:r>
        <w:rPr>
          <w:sz w:val="22"/>
          <w:szCs w:val="22"/>
        </w:rPr>
        <w:t xml:space="preserve"> </w:t>
      </w:r>
    </w:p>
    <w:p w:rsidR="006453B0" w:rsidRDefault="006453B0" w:rsidP="006453B0">
      <w:pPr>
        <w:jc w:val="center"/>
        <w:rPr>
          <w:sz w:val="22"/>
          <w:szCs w:val="22"/>
        </w:rPr>
      </w:pPr>
    </w:p>
    <w:p w:rsidR="006453B0" w:rsidRPr="005B0B24" w:rsidRDefault="006453B0" w:rsidP="006453B0">
      <w:pPr>
        <w:rPr>
          <w:b/>
          <w:sz w:val="22"/>
          <w:szCs w:val="22"/>
          <w:u w:val="single"/>
        </w:rPr>
      </w:pPr>
      <w:r w:rsidRPr="005B0B24">
        <w:rPr>
          <w:b/>
          <w:sz w:val="22"/>
          <w:szCs w:val="22"/>
          <w:u w:val="single"/>
        </w:rPr>
        <w:t>Course Description:</w:t>
      </w:r>
    </w:p>
    <w:p w:rsidR="006453B0" w:rsidRDefault="006453B0" w:rsidP="006453B0">
      <w:pPr>
        <w:rPr>
          <w:sz w:val="22"/>
          <w:szCs w:val="22"/>
        </w:rPr>
      </w:pPr>
    </w:p>
    <w:p w:rsidR="006453B0" w:rsidRDefault="006453B0" w:rsidP="006453B0">
      <w:r>
        <w:t xml:space="preserve">A balanced and effective social studies program prepares students to be active, informed, and responsible citizens. Social studies increases students’ awareness of their world, their nation, their state, and themselves, giving them fundamental understandings of their society and others, both past and present. Students acquire and perfect skills of individual and group inquiry and examine a broad range of peoples and cultures. Student’s gain from social studies programs the knowledge, skills, attitudes, and values that enable them to be effective problem-solvers, good decision-makers, and wise planners. Social studies provides a context for students to use the skills introduced in other areas they learn to understand and practice the art of living and working together in a productive and constructive manner. 3.5 credits are required for graduation: 1 in World History, 1 in US History, 1 in World Geography, and .5 US government. </w:t>
      </w:r>
    </w:p>
    <w:p w:rsidR="006453B0" w:rsidRDefault="006453B0" w:rsidP="006453B0">
      <w:pPr>
        <w:rPr>
          <w:sz w:val="22"/>
          <w:szCs w:val="22"/>
        </w:rPr>
      </w:pPr>
    </w:p>
    <w:p w:rsidR="006453B0" w:rsidRPr="003E7341" w:rsidRDefault="006453B0" w:rsidP="006453B0">
      <w:pPr>
        <w:rPr>
          <w:sz w:val="22"/>
          <w:szCs w:val="22"/>
        </w:rPr>
      </w:pPr>
      <w:r w:rsidRPr="003E7341">
        <w:rPr>
          <w:sz w:val="22"/>
          <w:szCs w:val="22"/>
        </w:rPr>
        <w:t xml:space="preserve">Success will be achieved with a unified effort among students, teachers, administrators and parental support.  I look forward to achieving unequalled excellence with my students, and </w:t>
      </w:r>
      <w:r>
        <w:rPr>
          <w:sz w:val="22"/>
          <w:szCs w:val="22"/>
        </w:rPr>
        <w:t>Rivera</w:t>
      </w:r>
      <w:r w:rsidRPr="003E7341">
        <w:rPr>
          <w:sz w:val="22"/>
          <w:szCs w:val="22"/>
        </w:rPr>
        <w:t xml:space="preserve"> </w:t>
      </w:r>
      <w:r>
        <w:rPr>
          <w:sz w:val="22"/>
          <w:szCs w:val="22"/>
        </w:rPr>
        <w:t xml:space="preserve">Early College </w:t>
      </w:r>
      <w:r w:rsidRPr="003E7341">
        <w:rPr>
          <w:sz w:val="22"/>
          <w:szCs w:val="22"/>
        </w:rPr>
        <w:t>High School as a whole.</w:t>
      </w:r>
    </w:p>
    <w:p w:rsidR="006453B0" w:rsidRDefault="006453B0" w:rsidP="006453B0">
      <w:pPr>
        <w:rPr>
          <w:sz w:val="22"/>
          <w:szCs w:val="22"/>
        </w:rPr>
      </w:pPr>
    </w:p>
    <w:p w:rsidR="006453B0" w:rsidRPr="005B0B24" w:rsidRDefault="006453B0" w:rsidP="006453B0">
      <w:pPr>
        <w:rPr>
          <w:b/>
          <w:sz w:val="22"/>
          <w:szCs w:val="22"/>
          <w:u w:val="single"/>
        </w:rPr>
      </w:pPr>
      <w:r w:rsidRPr="005B0B24">
        <w:rPr>
          <w:b/>
          <w:sz w:val="22"/>
          <w:szCs w:val="22"/>
          <w:u w:val="single"/>
        </w:rPr>
        <w:t>Grading Policy:</w:t>
      </w:r>
    </w:p>
    <w:p w:rsidR="006453B0" w:rsidRDefault="006453B0" w:rsidP="006453B0">
      <w:pPr>
        <w:rPr>
          <w:sz w:val="22"/>
          <w:szCs w:val="22"/>
        </w:rPr>
      </w:pPr>
    </w:p>
    <w:p w:rsidR="006453B0" w:rsidRDefault="006453B0" w:rsidP="006453B0">
      <w:pPr>
        <w:rPr>
          <w:sz w:val="22"/>
          <w:szCs w:val="22"/>
        </w:rPr>
      </w:pPr>
      <w:r>
        <w:rPr>
          <w:sz w:val="22"/>
          <w:szCs w:val="22"/>
        </w:rPr>
        <w:t xml:space="preserve">Each </w:t>
      </w:r>
      <w:r w:rsidRPr="005B0B24">
        <w:rPr>
          <w:sz w:val="22"/>
          <w:szCs w:val="22"/>
          <w:u w:val="single"/>
        </w:rPr>
        <w:t>Six Week</w:t>
      </w:r>
      <w:r>
        <w:rPr>
          <w:sz w:val="22"/>
          <w:szCs w:val="22"/>
        </w:rPr>
        <w:t xml:space="preserve"> grade will comprise of </w:t>
      </w:r>
      <w:r w:rsidRPr="005B0B24">
        <w:rPr>
          <w:sz w:val="22"/>
          <w:szCs w:val="22"/>
          <w:u w:val="single"/>
        </w:rPr>
        <w:t>Daily Work</w:t>
      </w:r>
      <w:r>
        <w:rPr>
          <w:sz w:val="22"/>
          <w:szCs w:val="22"/>
        </w:rPr>
        <w:t xml:space="preserve"> counting towards </w:t>
      </w:r>
      <w:r w:rsidRPr="005B0B24">
        <w:rPr>
          <w:b/>
          <w:sz w:val="22"/>
          <w:szCs w:val="22"/>
        </w:rPr>
        <w:t>33.3%</w:t>
      </w:r>
      <w:r>
        <w:rPr>
          <w:sz w:val="22"/>
          <w:szCs w:val="22"/>
        </w:rPr>
        <w:t xml:space="preserve"> of their Six Weeks grade, and </w:t>
      </w:r>
      <w:r w:rsidRPr="005B0B24">
        <w:rPr>
          <w:sz w:val="22"/>
          <w:szCs w:val="22"/>
          <w:u w:val="single"/>
        </w:rPr>
        <w:t>Tests and Assessments</w:t>
      </w:r>
      <w:r>
        <w:rPr>
          <w:sz w:val="22"/>
          <w:szCs w:val="22"/>
        </w:rPr>
        <w:t xml:space="preserve"> counting towards </w:t>
      </w:r>
      <w:r w:rsidRPr="005B0B24">
        <w:rPr>
          <w:b/>
          <w:sz w:val="22"/>
          <w:szCs w:val="22"/>
        </w:rPr>
        <w:t>66.6%</w:t>
      </w:r>
      <w:r>
        <w:rPr>
          <w:sz w:val="22"/>
          <w:szCs w:val="22"/>
        </w:rPr>
        <w:t xml:space="preserve"> of their Six Weeks grade.</w:t>
      </w:r>
    </w:p>
    <w:p w:rsidR="006453B0" w:rsidRDefault="006453B0" w:rsidP="006453B0">
      <w:pPr>
        <w:rPr>
          <w:sz w:val="22"/>
          <w:szCs w:val="22"/>
        </w:rPr>
      </w:pPr>
    </w:p>
    <w:p w:rsidR="006453B0" w:rsidRDefault="006453B0" w:rsidP="006453B0">
      <w:pPr>
        <w:rPr>
          <w:sz w:val="22"/>
          <w:szCs w:val="22"/>
        </w:rPr>
      </w:pPr>
      <w:r>
        <w:rPr>
          <w:sz w:val="22"/>
          <w:szCs w:val="22"/>
        </w:rPr>
        <w:t xml:space="preserve">Each </w:t>
      </w:r>
      <w:r w:rsidRPr="005B0B24">
        <w:rPr>
          <w:sz w:val="22"/>
          <w:szCs w:val="22"/>
          <w:u w:val="single"/>
        </w:rPr>
        <w:t>semester</w:t>
      </w:r>
      <w:r>
        <w:rPr>
          <w:sz w:val="22"/>
          <w:szCs w:val="22"/>
        </w:rPr>
        <w:t xml:space="preserve"> grade will comprise of their three Six Weeks averages (</w:t>
      </w:r>
      <w:r w:rsidRPr="005B0B24">
        <w:rPr>
          <w:b/>
          <w:sz w:val="22"/>
          <w:szCs w:val="22"/>
        </w:rPr>
        <w:t>75%</w:t>
      </w:r>
      <w:r>
        <w:rPr>
          <w:sz w:val="22"/>
          <w:szCs w:val="22"/>
        </w:rPr>
        <w:t>) and a Semester Project/ (</w:t>
      </w:r>
      <w:r w:rsidRPr="005B0B24">
        <w:rPr>
          <w:b/>
          <w:sz w:val="22"/>
          <w:szCs w:val="22"/>
        </w:rPr>
        <w:t>25%</w:t>
      </w:r>
      <w:r>
        <w:rPr>
          <w:sz w:val="22"/>
          <w:szCs w:val="22"/>
        </w:rPr>
        <w:t>).</w:t>
      </w:r>
    </w:p>
    <w:p w:rsidR="006453B0" w:rsidRDefault="006453B0" w:rsidP="006453B0">
      <w:pPr>
        <w:rPr>
          <w:sz w:val="22"/>
          <w:szCs w:val="22"/>
        </w:rPr>
      </w:pPr>
    </w:p>
    <w:p w:rsidR="006453B0" w:rsidRPr="005B0B24" w:rsidRDefault="006453B0" w:rsidP="006453B0">
      <w:pPr>
        <w:rPr>
          <w:b/>
          <w:sz w:val="22"/>
          <w:szCs w:val="22"/>
          <w:u w:val="single"/>
        </w:rPr>
      </w:pPr>
      <w:r w:rsidRPr="005B0B24">
        <w:rPr>
          <w:b/>
          <w:sz w:val="22"/>
          <w:szCs w:val="22"/>
          <w:u w:val="single"/>
        </w:rPr>
        <w:t>Attendance and Participation:</w:t>
      </w:r>
    </w:p>
    <w:p w:rsidR="006453B0" w:rsidRDefault="006453B0" w:rsidP="006453B0">
      <w:pPr>
        <w:rPr>
          <w:sz w:val="22"/>
          <w:szCs w:val="22"/>
        </w:rPr>
      </w:pPr>
    </w:p>
    <w:p w:rsidR="006453B0" w:rsidRDefault="006453B0" w:rsidP="006453B0">
      <w:pPr>
        <w:rPr>
          <w:sz w:val="22"/>
          <w:szCs w:val="22"/>
        </w:rPr>
      </w:pPr>
      <w:r>
        <w:rPr>
          <w:sz w:val="22"/>
          <w:szCs w:val="22"/>
        </w:rPr>
        <w:t>The B.I.S.D. Attendance Policy and the Rivera Early College High School Tardy Policy will be enforced.  Attendance and participation are an important key to success in my class.</w:t>
      </w:r>
    </w:p>
    <w:p w:rsidR="006453B0" w:rsidRDefault="006453B0" w:rsidP="006453B0">
      <w:pPr>
        <w:rPr>
          <w:sz w:val="22"/>
          <w:szCs w:val="22"/>
        </w:rPr>
      </w:pPr>
    </w:p>
    <w:p w:rsidR="006453B0" w:rsidRPr="00BD24AD" w:rsidRDefault="006453B0" w:rsidP="006453B0">
      <w:pPr>
        <w:rPr>
          <w:b/>
          <w:sz w:val="22"/>
          <w:szCs w:val="22"/>
          <w:u w:val="single"/>
        </w:rPr>
      </w:pPr>
      <w:r>
        <w:rPr>
          <w:b/>
          <w:sz w:val="22"/>
          <w:szCs w:val="22"/>
          <w:u w:val="single"/>
        </w:rPr>
        <w:t xml:space="preserve">Parent-Teacher </w:t>
      </w:r>
      <w:r w:rsidRPr="00BD24AD">
        <w:rPr>
          <w:b/>
          <w:sz w:val="22"/>
          <w:szCs w:val="22"/>
          <w:u w:val="single"/>
        </w:rPr>
        <w:t>Confer</w:t>
      </w:r>
      <w:r>
        <w:rPr>
          <w:b/>
          <w:sz w:val="22"/>
          <w:szCs w:val="22"/>
          <w:u w:val="single"/>
        </w:rPr>
        <w:t>ence</w:t>
      </w:r>
      <w:r w:rsidRPr="00BD24AD">
        <w:rPr>
          <w:b/>
          <w:sz w:val="22"/>
          <w:szCs w:val="22"/>
          <w:u w:val="single"/>
        </w:rPr>
        <w:t>:</w:t>
      </w:r>
    </w:p>
    <w:p w:rsidR="006453B0" w:rsidRDefault="006453B0" w:rsidP="006453B0">
      <w:pPr>
        <w:rPr>
          <w:sz w:val="22"/>
          <w:szCs w:val="22"/>
        </w:rPr>
      </w:pPr>
    </w:p>
    <w:p w:rsidR="006453B0" w:rsidRDefault="006453B0" w:rsidP="006453B0">
      <w:pPr>
        <w:rPr>
          <w:sz w:val="22"/>
          <w:szCs w:val="22"/>
        </w:rPr>
      </w:pPr>
      <w:r>
        <w:rPr>
          <w:sz w:val="22"/>
          <w:szCs w:val="22"/>
        </w:rPr>
        <w:t>My conference period is 9</w:t>
      </w:r>
      <w:r w:rsidRPr="00DE1C22">
        <w:rPr>
          <w:sz w:val="22"/>
          <w:szCs w:val="22"/>
          <w:vertAlign w:val="superscript"/>
        </w:rPr>
        <w:t>th</w:t>
      </w:r>
      <w:r>
        <w:rPr>
          <w:sz w:val="22"/>
          <w:szCs w:val="22"/>
        </w:rPr>
        <w:t xml:space="preserve"> period from 3:20 p.m. to 4:10 p.m.  If you would like to schedule an appointment for a parent/teacher conference, please feel free to call the front office at 956-554-4780.  If you have any comments, questions or concerns, please feel free to email me at jphuerta@bisd.us</w:t>
      </w:r>
    </w:p>
    <w:p w:rsidR="006453B0" w:rsidRDefault="006453B0" w:rsidP="006453B0">
      <w:pPr>
        <w:rPr>
          <w:sz w:val="22"/>
          <w:szCs w:val="22"/>
        </w:rPr>
      </w:pPr>
    </w:p>
    <w:p w:rsidR="006453B0" w:rsidRDefault="006453B0" w:rsidP="006453B0">
      <w:pPr>
        <w:rPr>
          <w:b/>
          <w:sz w:val="22"/>
          <w:szCs w:val="22"/>
          <w:u w:val="single"/>
        </w:rPr>
      </w:pPr>
    </w:p>
    <w:p w:rsidR="006453B0" w:rsidRPr="00BD24AD" w:rsidRDefault="006453B0" w:rsidP="006453B0">
      <w:pPr>
        <w:rPr>
          <w:b/>
          <w:sz w:val="22"/>
          <w:szCs w:val="22"/>
          <w:u w:val="single"/>
        </w:rPr>
      </w:pPr>
      <w:r>
        <w:rPr>
          <w:b/>
          <w:sz w:val="22"/>
          <w:szCs w:val="22"/>
          <w:u w:val="single"/>
        </w:rPr>
        <w:t>Discipline/Behavior Procedures</w:t>
      </w:r>
      <w:r w:rsidRPr="00BD24AD">
        <w:rPr>
          <w:b/>
          <w:sz w:val="22"/>
          <w:szCs w:val="22"/>
          <w:u w:val="single"/>
        </w:rPr>
        <w:t>:</w:t>
      </w:r>
    </w:p>
    <w:p w:rsidR="006453B0" w:rsidRDefault="006453B0" w:rsidP="006453B0">
      <w:pPr>
        <w:rPr>
          <w:sz w:val="22"/>
          <w:szCs w:val="22"/>
        </w:rPr>
      </w:pPr>
    </w:p>
    <w:p w:rsidR="006453B0" w:rsidRDefault="006453B0" w:rsidP="006453B0">
      <w:pPr>
        <w:rPr>
          <w:sz w:val="22"/>
          <w:szCs w:val="22"/>
        </w:rPr>
      </w:pPr>
      <w:r>
        <w:rPr>
          <w:sz w:val="22"/>
          <w:szCs w:val="22"/>
        </w:rPr>
        <w:t xml:space="preserve">It is the responsibility of the parent and the student to become familiar with all discipline and behavior policies and procedures as outlined in the BISD Student Handbook.  A copy of the handbook will be distributed to the student to be given to the parent.  We will follow all discipline and behavior procedures as outlined in the student code of conduct.  </w:t>
      </w:r>
    </w:p>
    <w:p w:rsidR="006453B0" w:rsidRDefault="006453B0" w:rsidP="006453B0">
      <w:pPr>
        <w:rPr>
          <w:sz w:val="22"/>
          <w:szCs w:val="22"/>
        </w:rPr>
      </w:pPr>
    </w:p>
    <w:p w:rsidR="006453B0" w:rsidRDefault="006453B0" w:rsidP="006453B0">
      <w:pPr>
        <w:rPr>
          <w:b/>
          <w:sz w:val="22"/>
          <w:szCs w:val="22"/>
          <w:u w:val="single"/>
        </w:rPr>
      </w:pPr>
    </w:p>
    <w:p w:rsidR="006453B0" w:rsidRPr="00BD24AD" w:rsidRDefault="006453B0" w:rsidP="006453B0">
      <w:pPr>
        <w:rPr>
          <w:b/>
          <w:sz w:val="22"/>
          <w:szCs w:val="22"/>
          <w:u w:val="single"/>
        </w:rPr>
      </w:pPr>
      <w:r>
        <w:rPr>
          <w:b/>
          <w:sz w:val="22"/>
          <w:szCs w:val="22"/>
          <w:u w:val="single"/>
        </w:rPr>
        <w:lastRenderedPageBreak/>
        <w:t>Cell Phone/Electronic Device Usage</w:t>
      </w:r>
      <w:r w:rsidRPr="00BD24AD">
        <w:rPr>
          <w:b/>
          <w:sz w:val="22"/>
          <w:szCs w:val="22"/>
          <w:u w:val="single"/>
        </w:rPr>
        <w:t>:</w:t>
      </w:r>
    </w:p>
    <w:p w:rsidR="006453B0" w:rsidRDefault="006453B0" w:rsidP="006453B0">
      <w:pPr>
        <w:rPr>
          <w:sz w:val="22"/>
          <w:szCs w:val="22"/>
        </w:rPr>
      </w:pPr>
    </w:p>
    <w:p w:rsidR="006453B0" w:rsidRDefault="006453B0" w:rsidP="006453B0">
      <w:pPr>
        <w:rPr>
          <w:sz w:val="22"/>
          <w:szCs w:val="22"/>
        </w:rPr>
      </w:pPr>
      <w:r>
        <w:rPr>
          <w:sz w:val="22"/>
          <w:szCs w:val="22"/>
        </w:rPr>
        <w:t>As per the BISD policy on electronic devices, cell phones, iPods, iPads, personal portable computers, other media/music players, and any other electronic device and their use is strictly prohibited on campus and in the classroom.  Electronic devices are a distraction in the learning environment.  If any electronic device is being used in the classroom, it will be confiscated and turned in to the office.  If a student needs to be contacted in an emergency situation, the parent can call the office at 956-554-4780.</w:t>
      </w:r>
    </w:p>
    <w:p w:rsidR="006453B0" w:rsidRDefault="006453B0" w:rsidP="006453B0">
      <w:pPr>
        <w:rPr>
          <w:sz w:val="22"/>
          <w:szCs w:val="22"/>
        </w:rPr>
      </w:pPr>
    </w:p>
    <w:p w:rsidR="006453B0" w:rsidRDefault="006453B0" w:rsidP="006453B0">
      <w:pPr>
        <w:rPr>
          <w:sz w:val="22"/>
          <w:szCs w:val="22"/>
        </w:rPr>
      </w:pPr>
      <w:r>
        <w:rPr>
          <w:sz w:val="22"/>
          <w:szCs w:val="22"/>
        </w:rPr>
        <w:t>As your child’s teacher, I look forward to working with you.  We are entering a relationship that will end with your child learning of exciting and key events that have led to the creation of our great nation.  Please do not hesitate to contact me for any further details.  I am excited to begin our journey this school year.  I am confident with your support, everything will run smoothly.  Thank you for your attention, and have a great school year!</w:t>
      </w:r>
    </w:p>
    <w:p w:rsidR="006453B0" w:rsidRDefault="006453B0" w:rsidP="006453B0">
      <w:pPr>
        <w:rPr>
          <w:sz w:val="22"/>
          <w:szCs w:val="22"/>
        </w:rPr>
      </w:pPr>
    </w:p>
    <w:p w:rsidR="006453B0" w:rsidRDefault="006453B0" w:rsidP="006453B0">
      <w:pPr>
        <w:rPr>
          <w:sz w:val="22"/>
          <w:szCs w:val="22"/>
        </w:rPr>
      </w:pPr>
      <w:r>
        <w:rPr>
          <w:sz w:val="22"/>
          <w:szCs w:val="22"/>
        </w:rPr>
        <w:t xml:space="preserve">I acknowledge that I have received and read Mr. Huerta History Class Syllabus for the </w:t>
      </w:r>
    </w:p>
    <w:p w:rsidR="006453B0" w:rsidRDefault="006453B0" w:rsidP="006453B0">
      <w:pPr>
        <w:rPr>
          <w:sz w:val="22"/>
          <w:szCs w:val="22"/>
        </w:rPr>
      </w:pPr>
      <w:r>
        <w:rPr>
          <w:sz w:val="22"/>
          <w:szCs w:val="22"/>
        </w:rPr>
        <w:t>2018 – 2019 school year.</w:t>
      </w:r>
    </w:p>
    <w:p w:rsidR="006453B0" w:rsidRDefault="006453B0" w:rsidP="006453B0">
      <w:pPr>
        <w:rPr>
          <w:sz w:val="22"/>
          <w:szCs w:val="22"/>
        </w:rPr>
      </w:pPr>
    </w:p>
    <w:p w:rsidR="006453B0" w:rsidRDefault="006453B0" w:rsidP="006453B0">
      <w:pPr>
        <w:rPr>
          <w:sz w:val="22"/>
          <w:szCs w:val="22"/>
          <w:u w:val="single"/>
        </w:rPr>
      </w:pPr>
      <w:r>
        <w:rPr>
          <w:sz w:val="22"/>
          <w:szCs w:val="22"/>
        </w:rPr>
        <w:t xml:space="preserve">Print Student Name: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453B0" w:rsidRDefault="006453B0" w:rsidP="006453B0">
      <w:pPr>
        <w:rPr>
          <w:sz w:val="22"/>
          <w:szCs w:val="22"/>
          <w:u w:val="single"/>
        </w:rPr>
      </w:pPr>
    </w:p>
    <w:p w:rsidR="006453B0" w:rsidRDefault="006453B0" w:rsidP="006453B0">
      <w:pPr>
        <w:rPr>
          <w:sz w:val="22"/>
          <w:szCs w:val="22"/>
          <w:u w:val="single"/>
        </w:rPr>
      </w:pPr>
      <w:r>
        <w:rPr>
          <w:sz w:val="22"/>
          <w:szCs w:val="22"/>
        </w:rPr>
        <w:t xml:space="preserve">Student ID Number: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453B0" w:rsidRDefault="006453B0" w:rsidP="006453B0">
      <w:pPr>
        <w:rPr>
          <w:sz w:val="22"/>
          <w:szCs w:val="22"/>
          <w:u w:val="single"/>
        </w:rPr>
      </w:pPr>
    </w:p>
    <w:p w:rsidR="006453B0" w:rsidRDefault="006453B0" w:rsidP="006453B0">
      <w:pPr>
        <w:rPr>
          <w:sz w:val="22"/>
          <w:szCs w:val="22"/>
          <w:u w:val="single"/>
        </w:rPr>
      </w:pPr>
      <w:r>
        <w:rPr>
          <w:sz w:val="22"/>
          <w:szCs w:val="22"/>
        </w:rPr>
        <w:t>Student Signature:</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453B0" w:rsidRDefault="006453B0" w:rsidP="006453B0">
      <w:pPr>
        <w:rPr>
          <w:sz w:val="22"/>
          <w:szCs w:val="22"/>
          <w:u w:val="single"/>
        </w:rPr>
      </w:pPr>
    </w:p>
    <w:p w:rsidR="006453B0" w:rsidRDefault="006453B0" w:rsidP="006453B0">
      <w:pPr>
        <w:rPr>
          <w:sz w:val="22"/>
          <w:szCs w:val="22"/>
        </w:rPr>
      </w:pPr>
      <w:r>
        <w:rPr>
          <w:sz w:val="22"/>
          <w:szCs w:val="22"/>
        </w:rPr>
        <w:t>Parent Signature:</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453B0" w:rsidRDefault="006453B0" w:rsidP="006453B0">
      <w:pPr>
        <w:rPr>
          <w:sz w:val="22"/>
          <w:szCs w:val="22"/>
        </w:rPr>
      </w:pPr>
    </w:p>
    <w:p w:rsidR="006453B0" w:rsidRDefault="006453B0" w:rsidP="006453B0">
      <w:pPr>
        <w:rPr>
          <w:sz w:val="22"/>
          <w:szCs w:val="22"/>
          <w:u w:val="single"/>
        </w:rPr>
      </w:pPr>
      <w:r>
        <w:rPr>
          <w:sz w:val="22"/>
          <w:szCs w:val="22"/>
        </w:rPr>
        <w:t>Date:</w:t>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453B0" w:rsidRDefault="006453B0" w:rsidP="006453B0">
      <w:pPr>
        <w:rPr>
          <w:sz w:val="22"/>
          <w:szCs w:val="22"/>
          <w:u w:val="single"/>
        </w:rPr>
      </w:pPr>
    </w:p>
    <w:p w:rsidR="006453B0" w:rsidRDefault="006453B0" w:rsidP="006453B0">
      <w:pPr>
        <w:rPr>
          <w:sz w:val="22"/>
          <w:szCs w:val="22"/>
          <w:u w:val="single"/>
        </w:rPr>
      </w:pPr>
    </w:p>
    <w:p w:rsidR="006453B0" w:rsidRDefault="006453B0" w:rsidP="006453B0">
      <w:pPr>
        <w:rPr>
          <w:sz w:val="22"/>
          <w:szCs w:val="22"/>
        </w:rPr>
      </w:pPr>
      <w:r>
        <w:rPr>
          <w:sz w:val="22"/>
          <w:szCs w:val="22"/>
        </w:rPr>
        <w:t>By working together, we can accomplish great things!</w:t>
      </w:r>
    </w:p>
    <w:p w:rsidR="006453B0" w:rsidRDefault="006453B0" w:rsidP="006453B0">
      <w:pPr>
        <w:rPr>
          <w:sz w:val="22"/>
          <w:szCs w:val="22"/>
        </w:rPr>
      </w:pPr>
    </w:p>
    <w:p w:rsidR="006453B0" w:rsidRDefault="006453B0" w:rsidP="006453B0">
      <w:pPr>
        <w:rPr>
          <w:sz w:val="22"/>
          <w:szCs w:val="22"/>
        </w:rPr>
      </w:pPr>
      <w:r>
        <w:rPr>
          <w:sz w:val="22"/>
          <w:szCs w:val="22"/>
        </w:rPr>
        <w:t>Sincerely,</w:t>
      </w:r>
    </w:p>
    <w:p w:rsidR="006453B0" w:rsidRDefault="006453B0" w:rsidP="006453B0">
      <w:pPr>
        <w:rPr>
          <w:sz w:val="22"/>
          <w:szCs w:val="22"/>
        </w:rPr>
      </w:pPr>
    </w:p>
    <w:p w:rsidR="006453B0" w:rsidRDefault="006453B0" w:rsidP="006453B0">
      <w:pPr>
        <w:rPr>
          <w:sz w:val="22"/>
          <w:szCs w:val="22"/>
        </w:rPr>
      </w:pPr>
    </w:p>
    <w:p w:rsidR="006453B0" w:rsidRDefault="006453B0" w:rsidP="006453B0">
      <w:pPr>
        <w:rPr>
          <w:sz w:val="22"/>
          <w:szCs w:val="22"/>
        </w:rPr>
      </w:pPr>
    </w:p>
    <w:p w:rsidR="006453B0" w:rsidRPr="00EA53D1" w:rsidRDefault="006453B0" w:rsidP="006453B0">
      <w:pPr>
        <w:rPr>
          <w:b/>
          <w:sz w:val="22"/>
          <w:szCs w:val="22"/>
        </w:rPr>
      </w:pPr>
      <w:r>
        <w:rPr>
          <w:b/>
          <w:sz w:val="22"/>
          <w:szCs w:val="22"/>
        </w:rPr>
        <w:t>Juan Huerta</w:t>
      </w:r>
    </w:p>
    <w:p w:rsidR="006453B0" w:rsidRPr="00EA53D1" w:rsidRDefault="006453B0" w:rsidP="006453B0">
      <w:pPr>
        <w:rPr>
          <w:b/>
          <w:sz w:val="22"/>
          <w:szCs w:val="22"/>
        </w:rPr>
      </w:pPr>
      <w:proofErr w:type="spellStart"/>
      <w:r>
        <w:rPr>
          <w:b/>
          <w:sz w:val="22"/>
          <w:szCs w:val="22"/>
        </w:rPr>
        <w:t>Lifeskills</w:t>
      </w:r>
      <w:proofErr w:type="spellEnd"/>
      <w:r>
        <w:rPr>
          <w:b/>
          <w:sz w:val="22"/>
          <w:szCs w:val="22"/>
        </w:rPr>
        <w:t xml:space="preserve">- </w:t>
      </w:r>
      <w:r w:rsidRPr="00EA53D1">
        <w:rPr>
          <w:b/>
          <w:sz w:val="22"/>
          <w:szCs w:val="22"/>
        </w:rPr>
        <w:t>History Teacher</w:t>
      </w:r>
    </w:p>
    <w:p w:rsidR="006453B0" w:rsidRPr="00EA53D1" w:rsidRDefault="006453B0" w:rsidP="006453B0">
      <w:pPr>
        <w:rPr>
          <w:b/>
          <w:sz w:val="22"/>
          <w:szCs w:val="22"/>
        </w:rPr>
      </w:pPr>
      <w:r>
        <w:rPr>
          <w:b/>
          <w:sz w:val="22"/>
          <w:szCs w:val="22"/>
        </w:rPr>
        <w:t>Room-E127</w:t>
      </w:r>
    </w:p>
    <w:p w:rsidR="006453B0" w:rsidRPr="00EA53D1" w:rsidRDefault="006453B0" w:rsidP="006453B0">
      <w:pPr>
        <w:rPr>
          <w:b/>
          <w:sz w:val="22"/>
          <w:szCs w:val="22"/>
        </w:rPr>
      </w:pPr>
      <w:r>
        <w:rPr>
          <w:b/>
          <w:sz w:val="22"/>
          <w:szCs w:val="22"/>
        </w:rPr>
        <w:t>Rivera Early College</w:t>
      </w:r>
      <w:r w:rsidRPr="00EA53D1">
        <w:rPr>
          <w:b/>
          <w:sz w:val="22"/>
          <w:szCs w:val="22"/>
        </w:rPr>
        <w:t xml:space="preserve"> High School</w:t>
      </w:r>
    </w:p>
    <w:p w:rsidR="007012FA" w:rsidRDefault="007012FA">
      <w:bookmarkStart w:id="0" w:name="_GoBack"/>
      <w:bookmarkEnd w:id="0"/>
    </w:p>
    <w:sectPr w:rsidR="007012FA" w:rsidSect="0059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B0"/>
    <w:rsid w:val="006453B0"/>
    <w:rsid w:val="0070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9D46C-74E5-494A-8A89-6AF88AD9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 Huerta</dc:creator>
  <cp:keywords/>
  <dc:description/>
  <cp:lastModifiedBy>Juan P. Huerta</cp:lastModifiedBy>
  <cp:revision>1</cp:revision>
  <dcterms:created xsi:type="dcterms:W3CDTF">2018-06-11T18:35:00Z</dcterms:created>
  <dcterms:modified xsi:type="dcterms:W3CDTF">2018-06-11T18:36:00Z</dcterms:modified>
</cp:coreProperties>
</file>